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5CCB" w14:textId="77777777" w:rsidR="008C306A" w:rsidRDefault="00F05605" w:rsidP="002669BF">
      <w:pPr>
        <w:spacing w:after="0" w:line="240" w:lineRule="auto"/>
        <w:jc w:val="center"/>
        <w:rPr>
          <w:rFonts w:eastAsia="Times New Roman" w:cs="Times New Roman"/>
          <w:b/>
          <w:bCs/>
          <w:smallCaps/>
          <w:sz w:val="20"/>
          <w:szCs w:val="20"/>
          <w:lang w:eastAsia="es-CL"/>
        </w:rPr>
      </w:pPr>
      <w:r w:rsidRPr="002669BF">
        <w:rPr>
          <w:rFonts w:eastAsia="Times New Roman" w:cs="Times New Roman"/>
          <w:b/>
          <w:bCs/>
          <w:smallCaps/>
          <w:sz w:val="20"/>
          <w:szCs w:val="20"/>
          <w:lang w:eastAsia="es-CL"/>
        </w:rPr>
        <w:t>Declaración de Conflictos de Interés para Investigadores</w:t>
      </w:r>
      <w:bookmarkStart w:id="0" w:name="_GoBack"/>
      <w:bookmarkEnd w:id="0"/>
      <w:r w:rsidRPr="002669BF">
        <w:rPr>
          <w:rStyle w:val="Refdenotaalpie"/>
          <w:rFonts w:eastAsia="Times New Roman" w:cs="Times New Roman"/>
          <w:b/>
          <w:bCs/>
          <w:smallCaps/>
          <w:sz w:val="20"/>
          <w:szCs w:val="20"/>
          <w:lang w:eastAsia="es-CL"/>
        </w:rPr>
        <w:footnoteReference w:id="1"/>
      </w:r>
    </w:p>
    <w:p w14:paraId="58DE1E42" w14:textId="77777777" w:rsidR="002669BF" w:rsidRPr="002669BF" w:rsidRDefault="002669BF" w:rsidP="002669BF">
      <w:pPr>
        <w:spacing w:after="0" w:line="240" w:lineRule="auto"/>
        <w:jc w:val="center"/>
        <w:rPr>
          <w:rFonts w:eastAsia="Times New Roman" w:cs="Times New Roman"/>
          <w:smallCaps/>
          <w:sz w:val="20"/>
          <w:szCs w:val="20"/>
          <w:lang w:eastAsia="es-CL"/>
        </w:rPr>
      </w:pPr>
    </w:p>
    <w:p w14:paraId="0DD4D88D" w14:textId="77777777" w:rsidR="008C306A" w:rsidRPr="002669BF" w:rsidRDefault="008C306A" w:rsidP="002669B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sz w:val="20"/>
          <w:szCs w:val="20"/>
          <w:lang w:eastAsia="es-CL"/>
        </w:rPr>
        <w:t xml:space="preserve">Un conflicto de interés se produce en aquellas circunstancias en que el juicio de un académico, docente o investigador respecto a  su interés profesional primario, como la seguridad de los </w:t>
      </w:r>
      <w:r w:rsidR="00B74119" w:rsidRPr="002669BF">
        <w:rPr>
          <w:rFonts w:eastAsia="Times New Roman" w:cs="Times New Roman"/>
          <w:sz w:val="20"/>
          <w:szCs w:val="20"/>
          <w:lang w:eastAsia="es-CL"/>
        </w:rPr>
        <w:t>sujetos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o la validez de la investigación, puede estar indebidamente influenciado por un</w:t>
      </w:r>
      <w:r w:rsidR="00B74119" w:rsidRPr="002669BF">
        <w:rPr>
          <w:rFonts w:eastAsia="Times New Roman" w:cs="Times New Roman"/>
          <w:sz w:val="20"/>
          <w:szCs w:val="20"/>
          <w:lang w:eastAsia="es-CL"/>
        </w:rPr>
        <w:t>a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B74119" w:rsidRPr="002669BF">
        <w:rPr>
          <w:rFonts w:eastAsia="Times New Roman" w:cs="Times New Roman"/>
          <w:sz w:val="20"/>
          <w:szCs w:val="20"/>
          <w:lang w:eastAsia="es-CL"/>
        </w:rPr>
        <w:t>inclinación secundaria, sea ésta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un beneficio financiero, de prestigio</w:t>
      </w:r>
      <w:r w:rsidR="00B74119" w:rsidRPr="002669BF">
        <w:rPr>
          <w:rFonts w:eastAsia="Times New Roman" w:cs="Times New Roman"/>
          <w:sz w:val="20"/>
          <w:szCs w:val="20"/>
          <w:lang w:eastAsia="es-CL"/>
        </w:rPr>
        <w:t xml:space="preserve">, </w:t>
      </w:r>
      <w:r w:rsidRPr="002669BF">
        <w:rPr>
          <w:rFonts w:eastAsia="Times New Roman" w:cs="Times New Roman"/>
          <w:sz w:val="20"/>
          <w:szCs w:val="20"/>
          <w:lang w:eastAsia="es-CL"/>
        </w:rPr>
        <w:t>promoción personal o profesional.</w:t>
      </w:r>
    </w:p>
    <w:p w14:paraId="2363BB96" w14:textId="77777777" w:rsidR="002669BF" w:rsidRPr="002669BF" w:rsidRDefault="002669BF" w:rsidP="002669B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</w:p>
    <w:p w14:paraId="398455EA" w14:textId="77777777" w:rsidR="008C306A" w:rsidRPr="002669BF" w:rsidRDefault="008C306A" w:rsidP="002669B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sz w:val="20"/>
          <w:szCs w:val="20"/>
          <w:lang w:eastAsia="es-CL"/>
        </w:rPr>
        <w:t>A su vez estos pot</w:t>
      </w:r>
      <w:r w:rsidR="00F05605" w:rsidRPr="002669BF">
        <w:rPr>
          <w:rFonts w:eastAsia="Times New Roman" w:cs="Times New Roman"/>
          <w:sz w:val="20"/>
          <w:szCs w:val="20"/>
          <w:lang w:eastAsia="es-CL"/>
        </w:rPr>
        <w:t xml:space="preserve">enciales conflictos de interés se clasifican en </w:t>
      </w:r>
      <w:r w:rsidRPr="002669BF">
        <w:rPr>
          <w:rFonts w:eastAsia="Times New Roman" w:cs="Times New Roman"/>
          <w:b/>
          <w:bCs/>
          <w:sz w:val="20"/>
          <w:szCs w:val="20"/>
          <w:lang w:eastAsia="es-CL"/>
        </w:rPr>
        <w:t>personales</w:t>
      </w:r>
      <w:r w:rsidR="00B74119"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, que 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implican honorarios o beneficios </w:t>
      </w:r>
      <w:r w:rsidR="00B714A8" w:rsidRPr="002669BF">
        <w:rPr>
          <w:rFonts w:eastAsia="Times New Roman" w:cs="Times New Roman"/>
          <w:sz w:val="20"/>
          <w:szCs w:val="20"/>
          <w:lang w:eastAsia="es-CL"/>
        </w:rPr>
        <w:t>particulares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F05605" w:rsidRPr="002669BF">
        <w:rPr>
          <w:rFonts w:eastAsia="Times New Roman" w:cs="Times New Roman"/>
          <w:sz w:val="20"/>
          <w:szCs w:val="20"/>
          <w:lang w:eastAsia="es-CL"/>
        </w:rPr>
        <w:t>para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un miembro del grupo</w:t>
      </w:r>
      <w:r w:rsidR="00B74119" w:rsidRPr="002669BF">
        <w:rPr>
          <w:rFonts w:eastAsia="Times New Roman" w:cs="Times New Roman"/>
          <w:sz w:val="20"/>
          <w:szCs w:val="20"/>
          <w:lang w:eastAsia="es-CL"/>
        </w:rPr>
        <w:t xml:space="preserve"> de trabajo</w:t>
      </w:r>
      <w:r w:rsidR="00F05605" w:rsidRPr="002669BF">
        <w:rPr>
          <w:rFonts w:eastAsia="Times New Roman" w:cs="Times New Roman"/>
          <w:sz w:val="20"/>
          <w:szCs w:val="20"/>
          <w:lang w:eastAsia="es-CL"/>
        </w:rPr>
        <w:t xml:space="preserve">. </w:t>
      </w:r>
      <w:r w:rsidR="00F05605" w:rsidRPr="002669BF">
        <w:rPr>
          <w:rFonts w:eastAsia="Times New Roman" w:cs="Times New Roman"/>
          <w:b/>
          <w:sz w:val="20"/>
          <w:szCs w:val="20"/>
          <w:lang w:eastAsia="es-CL"/>
        </w:rPr>
        <w:t>No</w:t>
      </w:r>
      <w:r w:rsidRPr="002669BF">
        <w:rPr>
          <w:rFonts w:eastAsia="Times New Roman" w:cs="Times New Roman"/>
          <w:b/>
          <w:bCs/>
          <w:sz w:val="20"/>
          <w:szCs w:val="20"/>
          <w:lang w:eastAsia="es-CL"/>
        </w:rPr>
        <w:t xml:space="preserve"> personales</w:t>
      </w:r>
      <w:r w:rsidR="00F05605"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 son aquellos en que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una financiación beneficia al departamento o unidad bajo responsabilidad directiva de un miembro del grupo, sin que éste lo reciba personalmente. Pueden considerase como tales las ayudas económicas para crear una unidad o departamento, el apoyo financiero para la contratación de personal en dichas unidades, o la financiación de la investigación en la unidad.</w:t>
      </w:r>
      <w:r w:rsidR="00F05605" w:rsidRPr="002669B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El </w:t>
      </w:r>
      <w:r w:rsidR="00F05605" w:rsidRPr="002669BF">
        <w:rPr>
          <w:rFonts w:eastAsia="Times New Roman" w:cs="Times New Roman"/>
          <w:sz w:val="20"/>
          <w:szCs w:val="20"/>
          <w:lang w:eastAsia="es-CL"/>
        </w:rPr>
        <w:t>potencial conflicto de interés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existe con independencia de que el profesional considere que dichas relaciones tengan o no influencia sobre su criterio científico.</w:t>
      </w:r>
    </w:p>
    <w:p w14:paraId="24E0D0CB" w14:textId="77777777" w:rsidR="00B714A8" w:rsidRPr="002669BF" w:rsidRDefault="00B714A8" w:rsidP="002669B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sz w:val="20"/>
          <w:szCs w:val="20"/>
          <w:lang w:eastAsia="es-CL"/>
        </w:rPr>
        <w:t>Tipos de Conflictos</w:t>
      </w:r>
    </w:p>
    <w:p w14:paraId="5FB6CCF7" w14:textId="77777777" w:rsidR="00B714A8" w:rsidRPr="002669BF" w:rsidRDefault="00B714A8" w:rsidP="002669BF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/>
          <w:sz w:val="20"/>
          <w:szCs w:val="20"/>
          <w:lang w:eastAsia="es-CL"/>
        </w:rPr>
        <w:t>Financiero: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2669BF">
        <w:rPr>
          <w:rFonts w:eastAsia="Times New Roman" w:cs="Times New Roman"/>
          <w:bCs/>
          <w:sz w:val="20"/>
          <w:szCs w:val="20"/>
          <w:lang w:eastAsia="es-CL"/>
        </w:rPr>
        <w:t>aceptar una  compensación exagerada de parte de los patrocinadores</w:t>
      </w:r>
    </w:p>
    <w:p w14:paraId="02E21C0A" w14:textId="77777777" w:rsidR="00B714A8" w:rsidRPr="002669BF" w:rsidRDefault="00B714A8" w:rsidP="002669BF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/>
          <w:bCs/>
          <w:sz w:val="20"/>
          <w:szCs w:val="20"/>
          <w:lang w:eastAsia="es-CL"/>
        </w:rPr>
        <w:t>Material:</w:t>
      </w:r>
      <w:r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 promesa de publicación artículos, investigador recibe bienes materiales (viajes, materiales, instalaciones, regalos) sin que esté explícitamente declarado en el presupuesto del proyecto.</w:t>
      </w:r>
    </w:p>
    <w:p w14:paraId="2781B94E" w14:textId="77777777" w:rsidR="00F04553" w:rsidRPr="002669BF" w:rsidRDefault="00B714A8" w:rsidP="002669BF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b/>
          <w:sz w:val="20"/>
          <w:szCs w:val="20"/>
          <w:lang w:eastAsia="es-CL"/>
        </w:rPr>
      </w:pPr>
      <w:r w:rsidRPr="002669BF">
        <w:rPr>
          <w:rFonts w:eastAsia="Times New Roman" w:cs="Times New Roman"/>
          <w:b/>
          <w:bCs/>
          <w:sz w:val="20"/>
          <w:szCs w:val="20"/>
          <w:lang w:eastAsia="es-CL"/>
        </w:rPr>
        <w:t>Instituciona</w:t>
      </w:r>
      <w:r w:rsidR="00F04553" w:rsidRPr="002669BF">
        <w:rPr>
          <w:rFonts w:eastAsia="Times New Roman" w:cs="Times New Roman"/>
          <w:b/>
          <w:bCs/>
          <w:sz w:val="20"/>
          <w:szCs w:val="20"/>
          <w:lang w:eastAsia="es-CL"/>
        </w:rPr>
        <w:t>l</w:t>
      </w:r>
      <w:r w:rsidRPr="002669BF">
        <w:rPr>
          <w:rFonts w:eastAsia="Times New Roman" w:cs="Times New Roman"/>
          <w:b/>
          <w:bCs/>
          <w:sz w:val="20"/>
          <w:szCs w:val="20"/>
          <w:lang w:eastAsia="es-CL"/>
        </w:rPr>
        <w:t xml:space="preserve">: </w:t>
      </w:r>
    </w:p>
    <w:p w14:paraId="2C903C9F" w14:textId="0983223D" w:rsidR="00F04553" w:rsidRPr="002669BF" w:rsidRDefault="00B714A8" w:rsidP="002669BF">
      <w:pPr>
        <w:pStyle w:val="Prrafodelista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>Permanencia laboral e incentivo a la productividad</w:t>
      </w:r>
      <w:r w:rsidR="009A001E"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 (n</w:t>
      </w:r>
      <w:r w:rsidR="00F04553" w:rsidRPr="002669BF">
        <w:rPr>
          <w:rFonts w:eastAsia="Times New Roman" w:cs="Times New Roman"/>
          <w:bCs/>
          <w:sz w:val="20"/>
          <w:szCs w:val="20"/>
          <w:lang w:eastAsia="es-CL"/>
        </w:rPr>
        <w:t>ecesidad de participar en investigaciones por existir presión laboral de “tener que” incentivando superponer investigación a sistemas valóricos. Fin justifica los medios).</w:t>
      </w:r>
    </w:p>
    <w:p w14:paraId="2CAF27C3" w14:textId="77777777" w:rsidR="00F04553" w:rsidRPr="002669BF" w:rsidRDefault="00F04553" w:rsidP="002669BF">
      <w:pPr>
        <w:pStyle w:val="Prrafodelista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>S</w:t>
      </w:r>
      <w:r w:rsidR="00B714A8" w:rsidRPr="002669BF">
        <w:rPr>
          <w:rFonts w:eastAsia="Times New Roman" w:cs="Times New Roman"/>
          <w:bCs/>
          <w:sz w:val="20"/>
          <w:szCs w:val="20"/>
          <w:lang w:eastAsia="es-CL"/>
        </w:rPr>
        <w:t>er juez y parte</w:t>
      </w:r>
      <w:r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 de los estudios: el investigador participa en alguna comisión u organismo que tenga las competencias para autorizar, evaluar o financiar proyectos en su área investigativa.</w:t>
      </w:r>
    </w:p>
    <w:p w14:paraId="22F69037" w14:textId="13B6990C" w:rsidR="00B714A8" w:rsidRPr="002669BF" w:rsidRDefault="00F04553" w:rsidP="002669BF">
      <w:pPr>
        <w:pStyle w:val="Prrafodelista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>Omitir información a la Institución a la que pertenece: El investigador al inicio de la investigación no informa  a su Institución la existencia de potenciales conflictos, no informa a los miembros del equipo de estos conflictos y tampoco lo hace antes de la publicación. El investigador prescinde de la recurrencia al comité para la revisión ética, negando que su investigación recluta seres humanos.</w:t>
      </w:r>
    </w:p>
    <w:p w14:paraId="1048C543" w14:textId="77777777" w:rsidR="008711D3" w:rsidRPr="002669BF" w:rsidRDefault="00F04553" w:rsidP="002669BF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b/>
          <w:sz w:val="20"/>
          <w:szCs w:val="20"/>
          <w:lang w:eastAsia="es-CL"/>
        </w:rPr>
      </w:pPr>
      <w:r w:rsidRPr="002669BF">
        <w:rPr>
          <w:rFonts w:eastAsia="Times New Roman" w:cs="Times New Roman"/>
          <w:b/>
          <w:sz w:val="20"/>
          <w:szCs w:val="20"/>
          <w:lang w:eastAsia="es-CL"/>
        </w:rPr>
        <w:t>Social:</w:t>
      </w:r>
    </w:p>
    <w:p w14:paraId="39BA03AC" w14:textId="14BDC403" w:rsidR="008711D3" w:rsidRPr="002669BF" w:rsidRDefault="00F04553" w:rsidP="002669BF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>Prestigio obtenido por investigar</w:t>
      </w:r>
      <w:r w:rsidR="008711D3" w:rsidRPr="002669BF">
        <w:rPr>
          <w:rFonts w:eastAsia="Times New Roman" w:cs="Times New Roman"/>
          <w:bCs/>
          <w:sz w:val="20"/>
          <w:szCs w:val="20"/>
          <w:lang w:eastAsia="es-CL"/>
        </w:rPr>
        <w:t>,</w:t>
      </w:r>
      <w:r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 respaldado por alguna institución</w:t>
      </w:r>
    </w:p>
    <w:p w14:paraId="20164E33" w14:textId="77777777" w:rsidR="008711D3" w:rsidRPr="002669BF" w:rsidRDefault="00F04553" w:rsidP="002669BF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>Familiares asociados a la investigación</w:t>
      </w:r>
      <w:r w:rsidR="008711D3" w:rsidRPr="002669BF">
        <w:rPr>
          <w:rFonts w:eastAsia="Times New Roman" w:cs="Times New Roman"/>
          <w:bCs/>
          <w:sz w:val="20"/>
          <w:szCs w:val="20"/>
          <w:lang w:eastAsia="es-CL"/>
        </w:rPr>
        <w:t>: entre los candidatos a colaboradores de la investigación se encuentra algún familiar directo.</w:t>
      </w:r>
    </w:p>
    <w:p w14:paraId="68075FBA" w14:textId="7F86CA1B" w:rsidR="00B714A8" w:rsidRPr="002669BF" w:rsidRDefault="00F04553" w:rsidP="002669BF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Postura del investigador modificada por su vínculo con la entidad </w:t>
      </w:r>
      <w:r w:rsidR="008711D3" w:rsidRPr="002669BF">
        <w:rPr>
          <w:rFonts w:eastAsia="Times New Roman" w:cs="Times New Roman"/>
          <w:bCs/>
          <w:sz w:val="20"/>
          <w:szCs w:val="20"/>
          <w:lang w:eastAsia="es-CL"/>
        </w:rPr>
        <w:t>patrocinadora: r</w:t>
      </w:r>
      <w:r w:rsidRPr="002669BF">
        <w:rPr>
          <w:rFonts w:eastAsia="Times New Roman" w:cs="Times New Roman"/>
          <w:sz w:val="20"/>
          <w:szCs w:val="20"/>
          <w:lang w:eastAsia="es-CL"/>
        </w:rPr>
        <w:t>elación del investigador con alguna institución (ajena</w:t>
      </w:r>
      <w:r w:rsidR="008711D3" w:rsidRPr="002669BF">
        <w:rPr>
          <w:rFonts w:eastAsia="Times New Roman" w:cs="Times New Roman"/>
          <w:sz w:val="20"/>
          <w:szCs w:val="20"/>
          <w:lang w:eastAsia="es-CL"/>
        </w:rPr>
        <w:t xml:space="preserve"> a la de origen) </w:t>
      </w:r>
      <w:r w:rsidRPr="002669BF">
        <w:rPr>
          <w:rFonts w:eastAsia="Times New Roman" w:cs="Times New Roman"/>
          <w:sz w:val="20"/>
          <w:szCs w:val="20"/>
          <w:lang w:eastAsia="es-CL"/>
        </w:rPr>
        <w:t>cuyo objetivo tenga relación directa con el tema de estudio</w:t>
      </w:r>
      <w:r w:rsidR="008711D3" w:rsidRPr="002669BF">
        <w:rPr>
          <w:rFonts w:eastAsia="Times New Roman" w:cs="Times New Roman"/>
          <w:sz w:val="20"/>
          <w:szCs w:val="20"/>
          <w:lang w:eastAsia="es-CL"/>
        </w:rPr>
        <w:t xml:space="preserve">: </w:t>
      </w:r>
      <w:r w:rsidR="008711D3" w:rsidRPr="002669BF">
        <w:rPr>
          <w:rFonts w:eastAsia="Times New Roman" w:cs="Times New Roman"/>
          <w:bCs/>
          <w:sz w:val="20"/>
          <w:szCs w:val="20"/>
          <w:lang w:eastAsia="es-CL"/>
        </w:rPr>
        <w:t>revisores, editores, potenciales lectores y participantes de la investigación cuestionan el juicio profesional del investigador, puesto que prioriza un interés secundario (honorarios) por sobre el interés primario.</w:t>
      </w:r>
    </w:p>
    <w:p w14:paraId="44203C5D" w14:textId="471E555D" w:rsidR="002669BF" w:rsidRDefault="002669BF">
      <w:pPr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br w:type="page"/>
      </w:r>
    </w:p>
    <w:p w14:paraId="71BD9EC8" w14:textId="77777777" w:rsidR="002669BF" w:rsidRPr="002669BF" w:rsidRDefault="002669BF" w:rsidP="002669BF">
      <w:pPr>
        <w:spacing w:before="100" w:beforeAutospacing="1"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es-CL"/>
        </w:rPr>
      </w:pP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C306A" w:rsidRPr="002669BF" w14:paraId="2200062F" w14:textId="77777777" w:rsidTr="008711D3">
        <w:trPr>
          <w:trHeight w:val="542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2BF4" w14:textId="5ED624D9" w:rsidR="008C306A" w:rsidRPr="002669BF" w:rsidRDefault="008711D3" w:rsidP="002669BF">
            <w:pPr>
              <w:keepNext/>
              <w:spacing w:before="100" w:beforeAutospacing="1" w:after="0" w:line="240" w:lineRule="auto"/>
              <w:jc w:val="center"/>
              <w:rPr>
                <w:rFonts w:eastAsia="Times New Roman" w:cs="Times New Roman"/>
                <w:smallCaps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es-CL"/>
              </w:rPr>
              <w:t>Formulario de declaración de conflictos de intereses relacionados a investigación realizadas con seres humanos</w:t>
            </w:r>
          </w:p>
        </w:tc>
      </w:tr>
      <w:tr w:rsidR="008C306A" w:rsidRPr="002669BF" w14:paraId="0AD8BA29" w14:textId="77777777" w:rsidTr="002669BF">
        <w:trPr>
          <w:trHeight w:val="349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9A43" w14:textId="5117452F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Nombre completo: </w:t>
            </w:r>
          </w:p>
        </w:tc>
      </w:tr>
      <w:tr w:rsidR="008C306A" w:rsidRPr="002669BF" w14:paraId="069A98FA" w14:textId="77777777" w:rsidTr="002669BF">
        <w:trPr>
          <w:trHeight w:val="26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4695" w14:textId="381EF333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Tipo de relación que lo vincula a la institución: </w:t>
            </w:r>
          </w:p>
        </w:tc>
      </w:tr>
      <w:tr w:rsidR="008C306A" w:rsidRPr="002669BF" w14:paraId="6A877F68" w14:textId="77777777" w:rsidTr="002669BF">
        <w:trPr>
          <w:trHeight w:val="402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8EF8" w14:textId="1664C0B9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Función dentro de la investigación (Ejemplo Investigador principal, otros autores): </w:t>
            </w:r>
          </w:p>
        </w:tc>
      </w:tr>
      <w:tr w:rsidR="008C306A" w:rsidRPr="002669BF" w14:paraId="5F8C0D90" w14:textId="77777777" w:rsidTr="002669BF">
        <w:trPr>
          <w:trHeight w:val="691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6F3C" w14:textId="324240D7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Título del proyecto de investigación: </w:t>
            </w:r>
          </w:p>
        </w:tc>
      </w:tr>
      <w:tr w:rsidR="008C306A" w:rsidRPr="002669BF" w14:paraId="7DE8DA1B" w14:textId="77777777" w:rsidTr="002669BF">
        <w:trPr>
          <w:trHeight w:val="534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E047" w14:textId="5F93310D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El financiamiento de la investigación será a través de (</w:t>
            </w:r>
            <w:r w:rsidR="002669BF"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recu</w:t>
            </w:r>
            <w:r w:rsidR="00E94149"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rsos </w:t>
            </w: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personales, </w:t>
            </w:r>
            <w:r w:rsidR="00E94149"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concurso interno, Fondecyt</w:t>
            </w: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 u otros</w:t>
            </w:r>
            <w:r w:rsidR="00E94149"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, explicar</w:t>
            </w: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): </w:t>
            </w:r>
          </w:p>
        </w:tc>
      </w:tr>
    </w:tbl>
    <w:p w14:paraId="1281623C" w14:textId="08A249C7" w:rsidR="002669BF" w:rsidRPr="002669BF" w:rsidRDefault="008C306A" w:rsidP="002669B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sz w:val="20"/>
          <w:szCs w:val="20"/>
          <w:lang w:eastAsia="es-CL"/>
        </w:rPr>
        <w:t>Tras haber y leído y comprendido la información remitida sobre la declaración de conflictos, formulo la siguiente declaración:</w:t>
      </w:r>
    </w:p>
    <w:tbl>
      <w:tblPr>
        <w:tblW w:w="931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1242"/>
        <w:gridCol w:w="2420"/>
        <w:gridCol w:w="2080"/>
      </w:tblGrid>
      <w:tr w:rsidR="008C306A" w:rsidRPr="002669BF" w14:paraId="089C4D82" w14:textId="77777777" w:rsidTr="009A001E">
        <w:trPr>
          <w:trHeight w:val="510"/>
        </w:trPr>
        <w:tc>
          <w:tcPr>
            <w:tcW w:w="9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07EE2" w14:textId="77777777" w:rsidR="008711D3" w:rsidRPr="002669BF" w:rsidRDefault="00E94149" w:rsidP="002669BF">
            <w:pPr>
              <w:keepNext/>
              <w:spacing w:before="100" w:beforeAutospacing="1"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es-CL"/>
              </w:rPr>
              <w:t xml:space="preserve">Intereses personales y no personales </w:t>
            </w:r>
            <w:r w:rsidR="008C306A" w:rsidRPr="002669BF"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es-CL"/>
              </w:rPr>
              <w:t xml:space="preserve">(financieros, materiales, sociales) </w:t>
            </w:r>
          </w:p>
          <w:p w14:paraId="6266461A" w14:textId="2A6C5438" w:rsidR="008C306A" w:rsidRPr="002669BF" w:rsidRDefault="008711D3" w:rsidP="002669BF">
            <w:pPr>
              <w:keepNext/>
              <w:spacing w:before="100" w:beforeAutospacing="1"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(Marcar con una x según corresponda)</w:t>
            </w:r>
          </w:p>
        </w:tc>
      </w:tr>
      <w:tr w:rsidR="008C306A" w:rsidRPr="002669BF" w14:paraId="4DF4DD4A" w14:textId="77777777" w:rsidTr="009A001E">
        <w:trPr>
          <w:trHeight w:val="408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62394" w14:textId="77777777" w:rsidR="008C306A" w:rsidRPr="002669BF" w:rsidRDefault="008C306A" w:rsidP="002669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FDD2D" w14:textId="77777777" w:rsidR="008C306A" w:rsidRPr="002669BF" w:rsidRDefault="008C306A" w:rsidP="002669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NO</w:t>
            </w:r>
          </w:p>
        </w:tc>
      </w:tr>
      <w:tr w:rsidR="008C306A" w:rsidRPr="002669BF" w14:paraId="61DC493F" w14:textId="77777777" w:rsidTr="002669BF">
        <w:trPr>
          <w:trHeight w:val="566"/>
        </w:trPr>
        <w:tc>
          <w:tcPr>
            <w:tcW w:w="9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A46D6" w14:textId="191EF0ED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En caso afirmativo especificar</w:t>
            </w:r>
            <w:r w:rsidR="008711D3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:</w:t>
            </w:r>
          </w:p>
        </w:tc>
      </w:tr>
      <w:tr w:rsidR="008C306A" w:rsidRPr="002669BF" w14:paraId="59555657" w14:textId="77777777" w:rsidTr="002669BF">
        <w:trPr>
          <w:trHeight w:val="553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B7B3" w14:textId="77777777" w:rsidR="008C306A" w:rsidRPr="002669BF" w:rsidRDefault="008C306A" w:rsidP="002669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Conflicto Financiero</w:t>
            </w:r>
          </w:p>
        </w:tc>
        <w:tc>
          <w:tcPr>
            <w:tcW w:w="36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174E" w14:textId="77777777" w:rsidR="008C306A" w:rsidRPr="002669BF" w:rsidRDefault="008C306A" w:rsidP="002669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Institución u organismo financiador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CFDE6" w14:textId="77777777" w:rsidR="008C306A" w:rsidRPr="002669BF" w:rsidRDefault="008C306A" w:rsidP="002669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</w:tr>
      <w:tr w:rsidR="008C306A" w:rsidRPr="002669BF" w14:paraId="78E16AC9" w14:textId="77777777" w:rsidTr="002669BF">
        <w:trPr>
          <w:trHeight w:val="276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3620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Recibiré pago como investigador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4065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2334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8C306A" w:rsidRPr="002669BF" w14:paraId="74E01758" w14:textId="77777777" w:rsidTr="002669BF">
        <w:trPr>
          <w:trHeight w:val="276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7769" w14:textId="1E5BD4B7" w:rsidR="008C306A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Me pagarán C</w:t>
            </w:r>
            <w:r w:rsidR="008C306A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ongresos donde exponga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F433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286F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9A001E" w:rsidRPr="002669BF" w14:paraId="3488CD3B" w14:textId="77777777" w:rsidTr="009A001E">
        <w:trPr>
          <w:trHeight w:val="276"/>
        </w:trPr>
        <w:tc>
          <w:tcPr>
            <w:tcW w:w="9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1412" w14:textId="71A42ED6" w:rsidR="009A001E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Conflicto Material</w:t>
            </w:r>
          </w:p>
        </w:tc>
      </w:tr>
      <w:tr w:rsidR="008C306A" w:rsidRPr="002669BF" w14:paraId="4E1CFF43" w14:textId="77777777" w:rsidTr="002669BF">
        <w:trPr>
          <w:trHeight w:val="276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3057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Recibiré implemen</w:t>
            </w:r>
            <w:r w:rsidR="00E94149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tació</w:t>
            </w: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n para formar/mejorar </w:t>
            </w:r>
            <w:r w:rsidR="00E94149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mi lugar de trabajo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66A0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ED0F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9A001E" w:rsidRPr="002669BF" w14:paraId="6036F6E5" w14:textId="77777777" w:rsidTr="009A001E">
        <w:trPr>
          <w:trHeight w:val="276"/>
        </w:trPr>
        <w:tc>
          <w:tcPr>
            <w:tcW w:w="9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F014" w14:textId="10252B6C" w:rsidR="009A001E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Conflicto Institucional</w:t>
            </w: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9A001E" w:rsidRPr="002669BF" w14:paraId="5A2E5FDB" w14:textId="77777777" w:rsidTr="002669BF">
        <w:trPr>
          <w:gridAfter w:val="1"/>
          <w:wAfter w:w="2080" w:type="dxa"/>
          <w:trHeight w:val="293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A1E8" w14:textId="06C52A12" w:rsidR="009A001E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Tengo un incentivo a la productivdad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1EA5" w14:textId="77777777" w:rsidR="009A001E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9A001E" w:rsidRPr="002669BF" w14:paraId="42837871" w14:textId="77777777" w:rsidTr="009A001E">
        <w:trPr>
          <w:trHeight w:val="276"/>
        </w:trPr>
        <w:tc>
          <w:tcPr>
            <w:tcW w:w="9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7119" w14:textId="087A0272" w:rsidR="009A001E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Conflicto Social</w:t>
            </w: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8C306A" w:rsidRPr="002669BF" w14:paraId="36817A66" w14:textId="77777777" w:rsidTr="002669BF">
        <w:trPr>
          <w:trHeight w:val="293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4EE9" w14:textId="18F3FDAA" w:rsidR="008C306A" w:rsidRPr="002669BF" w:rsidRDefault="00E94149" w:rsidP="002669B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D</w:t>
            </w:r>
            <w:r w:rsidR="009A001E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ebo</w:t>
            </w:r>
            <w:r w:rsidR="008C306A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 publicar artículo para </w:t>
            </w:r>
            <w:r w:rsidR="009A001E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jerarquizarm</w:t>
            </w: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e académicamente en la Universidad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09ED" w14:textId="77777777" w:rsidR="008C306A" w:rsidRPr="002669BF" w:rsidRDefault="008C306A" w:rsidP="002669B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954C" w14:textId="77777777" w:rsidR="008C306A" w:rsidRPr="002669BF" w:rsidRDefault="008C306A" w:rsidP="002669B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</w:tbl>
    <w:p w14:paraId="1AAE7CF6" w14:textId="488E4332" w:rsidR="002669BF" w:rsidRDefault="002669BF" w:rsidP="002669BF">
      <w:pPr>
        <w:spacing w:before="100" w:beforeAutospacing="1" w:line="240" w:lineRule="auto"/>
        <w:rPr>
          <w:rFonts w:eastAsia="Times New Roman" w:cs="Times New Roman"/>
          <w:sz w:val="20"/>
          <w:szCs w:val="20"/>
          <w:lang w:eastAsia="es-C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669BF" w14:paraId="77ABFE3F" w14:textId="77777777" w:rsidTr="002669BF">
        <w:tc>
          <w:tcPr>
            <w:tcW w:w="9180" w:type="dxa"/>
          </w:tcPr>
          <w:p w14:paraId="201F9BE2" w14:textId="14B4AD35" w:rsidR="002669BF" w:rsidRDefault="002669BF" w:rsidP="002669B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Otros conflictos</w:t>
            </w:r>
          </w:p>
        </w:tc>
      </w:tr>
      <w:tr w:rsidR="002669BF" w14:paraId="37ECF1EE" w14:textId="77777777" w:rsidTr="002669BF">
        <w:tc>
          <w:tcPr>
            <w:tcW w:w="9180" w:type="dxa"/>
          </w:tcPr>
          <w:p w14:paraId="1C45AC3A" w14:textId="77777777" w:rsidR="002669BF" w:rsidRDefault="002669BF" w:rsidP="002669B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="002669BF" w14:paraId="54DC2D6E" w14:textId="77777777" w:rsidTr="002669BF">
        <w:tc>
          <w:tcPr>
            <w:tcW w:w="9180" w:type="dxa"/>
          </w:tcPr>
          <w:p w14:paraId="180A0E88" w14:textId="77777777" w:rsidR="002669BF" w:rsidRDefault="002669BF" w:rsidP="002669B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4F510B0" w14:textId="77777777" w:rsidR="002669BF" w:rsidRPr="002669BF" w:rsidRDefault="002669BF" w:rsidP="002669BF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tbl>
      <w:tblPr>
        <w:tblW w:w="9214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8C306A" w:rsidRPr="002669BF" w14:paraId="36A65593" w14:textId="77777777" w:rsidTr="002669BF">
        <w:trPr>
          <w:trHeight w:val="12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7C77B" w14:textId="13EE67AE" w:rsidR="008C306A" w:rsidRPr="002669BF" w:rsidRDefault="009A001E" w:rsidP="002669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F</w:t>
            </w:r>
            <w:r w:rsidR="008C306A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irma </w:t>
            </w:r>
            <w:r w:rsidR="002669BF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y RUT </w:t>
            </w:r>
            <w:r w:rsidR="008C306A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del Investigador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C7C39" w14:textId="77777777" w:rsidR="008C306A" w:rsidRPr="002669BF" w:rsidRDefault="008C306A" w:rsidP="002669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Fecha de la declaración</w:t>
            </w:r>
          </w:p>
        </w:tc>
      </w:tr>
    </w:tbl>
    <w:p w14:paraId="41095E28" w14:textId="77777777" w:rsidR="00F05605" w:rsidRPr="002669BF" w:rsidRDefault="00F05605" w:rsidP="002669BF">
      <w:pPr>
        <w:spacing w:after="0" w:line="240" w:lineRule="auto"/>
        <w:rPr>
          <w:sz w:val="20"/>
          <w:szCs w:val="20"/>
        </w:rPr>
      </w:pPr>
    </w:p>
    <w:sectPr w:rsidR="00F05605" w:rsidRPr="002669BF" w:rsidSect="002669BF">
      <w:headerReference w:type="default" r:id="rId8"/>
      <w:pgSz w:w="12240" w:h="15840"/>
      <w:pgMar w:top="184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BCA6A" w14:textId="77777777" w:rsidR="000C13F5" w:rsidRDefault="000C13F5" w:rsidP="00F05605">
      <w:pPr>
        <w:spacing w:after="0" w:line="240" w:lineRule="auto"/>
      </w:pPr>
      <w:r>
        <w:separator/>
      </w:r>
    </w:p>
  </w:endnote>
  <w:endnote w:type="continuationSeparator" w:id="0">
    <w:p w14:paraId="42655BB6" w14:textId="77777777" w:rsidR="000C13F5" w:rsidRDefault="000C13F5" w:rsidP="00F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0980E" w14:textId="77777777" w:rsidR="000C13F5" w:rsidRDefault="000C13F5" w:rsidP="00F05605">
      <w:pPr>
        <w:spacing w:after="0" w:line="240" w:lineRule="auto"/>
      </w:pPr>
      <w:r>
        <w:separator/>
      </w:r>
    </w:p>
  </w:footnote>
  <w:footnote w:type="continuationSeparator" w:id="0">
    <w:p w14:paraId="5DA961DB" w14:textId="77777777" w:rsidR="000C13F5" w:rsidRDefault="000C13F5" w:rsidP="00F05605">
      <w:pPr>
        <w:spacing w:after="0" w:line="240" w:lineRule="auto"/>
      </w:pPr>
      <w:r>
        <w:continuationSeparator/>
      </w:r>
    </w:p>
  </w:footnote>
  <w:footnote w:id="1">
    <w:p w14:paraId="01707C30" w14:textId="4C19BDB3" w:rsidR="008711D3" w:rsidRPr="00F05605" w:rsidRDefault="008711D3" w:rsidP="00F05605">
      <w:pPr>
        <w:pStyle w:val="Textonotapie"/>
        <w:jc w:val="both"/>
        <w:rPr>
          <w:sz w:val="16"/>
          <w:szCs w:val="16"/>
          <w:lang w:val="es-ES_tradnl"/>
        </w:rPr>
      </w:pPr>
      <w:r w:rsidRPr="00F05605">
        <w:rPr>
          <w:rStyle w:val="Refdenotaalpie"/>
          <w:sz w:val="16"/>
          <w:szCs w:val="16"/>
        </w:rPr>
        <w:footnoteRef/>
      </w:r>
      <w:r w:rsidRPr="00F05605">
        <w:rPr>
          <w:sz w:val="16"/>
          <w:szCs w:val="16"/>
        </w:rPr>
        <w:t xml:space="preserve"> Este documento fue elaborado</w:t>
      </w:r>
      <w:r w:rsidR="00016B4E">
        <w:rPr>
          <w:sz w:val="16"/>
          <w:szCs w:val="16"/>
        </w:rPr>
        <w:t xml:space="preserve"> </w:t>
      </w:r>
      <w:r w:rsidR="00016B4E" w:rsidRPr="00016B4E">
        <w:rPr>
          <w:sz w:val="16"/>
          <w:szCs w:val="16"/>
        </w:rPr>
        <w:t>por Comité de Ética Acreditado - Universidad Alberto Hurtado</w:t>
      </w:r>
      <w:r w:rsidR="00016B4E">
        <w:rPr>
          <w:sz w:val="16"/>
          <w:szCs w:val="16"/>
        </w:rPr>
        <w:t xml:space="preserve">, </w:t>
      </w:r>
      <w:r w:rsidRPr="00F05605">
        <w:rPr>
          <w:sz w:val="16"/>
          <w:szCs w:val="16"/>
        </w:rPr>
        <w:t xml:space="preserve"> a partir del formato para </w:t>
      </w:r>
      <w:r>
        <w:rPr>
          <w:sz w:val="16"/>
          <w:szCs w:val="16"/>
        </w:rPr>
        <w:t>ta</w:t>
      </w:r>
      <w:r w:rsidRPr="00F05605">
        <w:rPr>
          <w:sz w:val="16"/>
          <w:szCs w:val="16"/>
        </w:rPr>
        <w:t xml:space="preserve">l efecto que hizo el </w:t>
      </w:r>
      <w:r w:rsidRPr="00F05605">
        <w:rPr>
          <w:rFonts w:ascii="Times New Roman" w:eastAsia="Times New Roman" w:hAnsi="Times New Roman" w:cs="Times New Roman"/>
          <w:sz w:val="16"/>
          <w:szCs w:val="16"/>
          <w:lang w:eastAsia="es-CL"/>
        </w:rPr>
        <w:t>Grupo de trabajo sobre GPC. Elaboración de Guías de Práctica Clínica en el Sistema Nacional de Salud. Manual Metodológico. Madrid: Plan Nacional para el SNS del MSC. Instituto Aragonés de Ciencias de la Salud-I+CS; 2007. Guías de Práctica Clínica en el SNS: I+CS  Nº 2006/0I. Anexo N°5. Adic</w:t>
      </w:r>
      <w:r>
        <w:rPr>
          <w:rFonts w:ascii="Times New Roman" w:eastAsia="Times New Roman" w:hAnsi="Times New Roman" w:cs="Times New Roman"/>
          <w:sz w:val="16"/>
          <w:szCs w:val="16"/>
          <w:lang w:eastAsia="es-CL"/>
        </w:rPr>
        <w:t>ionalmente, los alumnos del Magíster de Bioé</w:t>
      </w:r>
      <w:r w:rsidRPr="00F05605">
        <w:rPr>
          <w:rFonts w:ascii="Times New Roman" w:eastAsia="Times New Roman" w:hAnsi="Times New Roman" w:cs="Times New Roman"/>
          <w:sz w:val="16"/>
          <w:szCs w:val="16"/>
          <w:lang w:eastAsia="es-CL"/>
        </w:rPr>
        <w:t>tica de la Universidad de Chile reelab</w:t>
      </w:r>
      <w:r>
        <w:rPr>
          <w:rFonts w:ascii="Times New Roman" w:eastAsia="Times New Roman" w:hAnsi="Times New Roman" w:cs="Times New Roman"/>
          <w:sz w:val="16"/>
          <w:szCs w:val="16"/>
          <w:lang w:eastAsia="es-CL"/>
        </w:rPr>
        <w:t>oraron las pautas aplicadándolas</w:t>
      </w:r>
      <w:r w:rsidRPr="00F05605">
        <w:rPr>
          <w:rFonts w:ascii="Times New Roman" w:eastAsia="Times New Roman" w:hAnsi="Times New Roman" w:cs="Times New Roman"/>
          <w:sz w:val="16"/>
          <w:szCs w:val="16"/>
          <w:lang w:eastAsia="es-CL"/>
        </w:rPr>
        <w:t xml:space="preserve"> a los investigadores clínicos.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AE9C" w14:textId="1F1B02A3" w:rsidR="002669BF" w:rsidRDefault="002669BF">
    <w:pPr>
      <w:pStyle w:val="Encabezado"/>
    </w:pPr>
    <w:r>
      <w:rPr>
        <w:noProof/>
        <w:lang w:val="es-ES" w:eastAsia="es-ES"/>
      </w:rPr>
      <w:drawing>
        <wp:inline distT="0" distB="0" distL="0" distR="0" wp14:anchorId="5CC996E8" wp14:editId="2C6AFA8F">
          <wp:extent cx="1078865" cy="646430"/>
          <wp:effectExtent l="0" t="0" r="6985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40F404" w14:textId="77777777" w:rsidR="002669BF" w:rsidRDefault="002669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275"/>
    <w:multiLevelType w:val="hybridMultilevel"/>
    <w:tmpl w:val="EB8E63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07D"/>
    <w:multiLevelType w:val="multilevel"/>
    <w:tmpl w:val="CF60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A6B69"/>
    <w:multiLevelType w:val="hybridMultilevel"/>
    <w:tmpl w:val="DF8A2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5F3D"/>
    <w:multiLevelType w:val="hybridMultilevel"/>
    <w:tmpl w:val="D0FAAF62"/>
    <w:lvl w:ilvl="0" w:tplc="D548D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2334"/>
    <w:multiLevelType w:val="hybridMultilevel"/>
    <w:tmpl w:val="7AF0B4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EA6969"/>
    <w:multiLevelType w:val="hybridMultilevel"/>
    <w:tmpl w:val="54327D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41989"/>
    <w:multiLevelType w:val="hybridMultilevel"/>
    <w:tmpl w:val="9E7A1C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D6BA2"/>
    <w:multiLevelType w:val="hybridMultilevel"/>
    <w:tmpl w:val="F470FF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6A"/>
    <w:rsid w:val="00016B4E"/>
    <w:rsid w:val="00074B3B"/>
    <w:rsid w:val="000C13F5"/>
    <w:rsid w:val="000F3932"/>
    <w:rsid w:val="001C3A2C"/>
    <w:rsid w:val="00235057"/>
    <w:rsid w:val="002651BC"/>
    <w:rsid w:val="002669BF"/>
    <w:rsid w:val="00316781"/>
    <w:rsid w:val="00472C57"/>
    <w:rsid w:val="00701079"/>
    <w:rsid w:val="008711D3"/>
    <w:rsid w:val="008C306A"/>
    <w:rsid w:val="00945B62"/>
    <w:rsid w:val="009A001E"/>
    <w:rsid w:val="00B714A8"/>
    <w:rsid w:val="00B74119"/>
    <w:rsid w:val="00E94149"/>
    <w:rsid w:val="00F04553"/>
    <w:rsid w:val="00F0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D1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6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F0560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0560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F0560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1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9BF"/>
  </w:style>
  <w:style w:type="paragraph" w:styleId="Piedepgina">
    <w:name w:val="footer"/>
    <w:basedOn w:val="Normal"/>
    <w:link w:val="PiedepginaCar"/>
    <w:uiPriority w:val="99"/>
    <w:unhideWhenUsed/>
    <w:rsid w:val="0026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9BF"/>
  </w:style>
  <w:style w:type="table" w:styleId="Tablaconcuadrcula">
    <w:name w:val="Table Grid"/>
    <w:basedOn w:val="Tablanormal"/>
    <w:uiPriority w:val="59"/>
    <w:rsid w:val="002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6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F0560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0560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F0560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1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9BF"/>
  </w:style>
  <w:style w:type="paragraph" w:styleId="Piedepgina">
    <w:name w:val="footer"/>
    <w:basedOn w:val="Normal"/>
    <w:link w:val="PiedepginaCar"/>
    <w:uiPriority w:val="99"/>
    <w:unhideWhenUsed/>
    <w:rsid w:val="0026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9BF"/>
  </w:style>
  <w:style w:type="table" w:styleId="Tablaconcuadrcula">
    <w:name w:val="Table Grid"/>
    <w:basedOn w:val="Tablanormal"/>
    <w:uiPriority w:val="59"/>
    <w:rsid w:val="002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  <w:div w:id="19949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cp:lastModifiedBy>MA.VERONICA ANGUITA MACKAY</cp:lastModifiedBy>
  <cp:revision>3</cp:revision>
  <cp:lastPrinted>2014-03-28T15:06:00Z</cp:lastPrinted>
  <dcterms:created xsi:type="dcterms:W3CDTF">2015-06-26T14:50:00Z</dcterms:created>
  <dcterms:modified xsi:type="dcterms:W3CDTF">2015-07-07T16:40:00Z</dcterms:modified>
</cp:coreProperties>
</file>